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4872BF" w:rsidP="00175783">
      <w:pPr>
        <w:jc w:val="center"/>
      </w:pPr>
      <w:r w:rsidRPr="004872BF">
        <w:t xml:space="preserve"> </w:t>
      </w:r>
      <w:r>
        <w:t>Research Study Paper</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4872BF" w:rsidRDefault="00175783" w:rsidP="004872BF">
      <w:pPr>
        <w:spacing w:after="0"/>
        <w:ind w:firstLine="284"/>
        <w:jc w:val="center"/>
      </w:pPr>
      <w:r>
        <w:br w:type="page"/>
      </w:r>
      <w:r w:rsidR="004872BF">
        <w:lastRenderedPageBreak/>
        <w:t>Research Study Paper</w:t>
      </w:r>
    </w:p>
    <w:p w:rsidR="004872BF" w:rsidRDefault="004872BF" w:rsidP="004872BF">
      <w:pPr>
        <w:spacing w:after="0"/>
        <w:ind w:firstLine="284"/>
      </w:pPr>
      <w:r w:rsidRPr="00850645">
        <w:t xml:space="preserve"> </w:t>
      </w:r>
      <w:r>
        <w:t>It's better to stick to your first impulse than go back and change multiple choice test answers.</w:t>
      </w:r>
    </w:p>
    <w:p w:rsidR="004872BF" w:rsidRDefault="004872BF" w:rsidP="004872BF">
      <w:pPr>
        <w:spacing w:after="0"/>
        <w:ind w:firstLine="284"/>
      </w:pPr>
      <w:r>
        <w:t xml:space="preserve">Doug Bernstein, July 30. 2018, </w:t>
      </w:r>
      <w:hyperlink r:id="rId9" w:history="1">
        <w:r w:rsidRPr="00A65267">
          <w:rPr>
            <w:rStyle w:val="Hyperlink"/>
          </w:rPr>
          <w:t>https://www.psychologicalscience.org/teaching/myth-its-better-to-stick-to-your-first-impulse-than-go-back-and-change-multiple-choice-test-answers.html</w:t>
        </w:r>
      </w:hyperlink>
      <w:r>
        <w:t xml:space="preserve">  </w:t>
      </w:r>
    </w:p>
    <w:p w:rsidR="004872BF" w:rsidRDefault="004872BF" w:rsidP="004872BF">
      <w:pPr>
        <w:spacing w:after="0"/>
        <w:ind w:firstLine="284"/>
      </w:pPr>
      <w:r>
        <w:t xml:space="preserve">I found evidence in the academic journals that help provide in-depth information on reliance on first instincts rather than changing multiple choice test answers. Doug Bernstein has researched most of the educational activities that involve reliance on first instincts. The research helps explain the use of first instincts as a myth (Doug Bernstein, 2018). The evidence improves understanding of the teaching, and testing gets applied in test exams. There are myths fed to students to always stick to their first impulse rather than make changes on multiple choices. The information by Doug Bernstein was conclusive and made the opinions form a significant part of the findings. </w:t>
      </w:r>
    </w:p>
    <w:p w:rsidR="004872BF" w:rsidRDefault="004872BF" w:rsidP="004872BF">
      <w:pPr>
        <w:spacing w:after="0"/>
        <w:ind w:firstLine="284"/>
      </w:pPr>
      <w:r>
        <w:t xml:space="preserve">According to Doug Bernstein (2018), relying on the first impulse is a myth students use to solve multiple-choice quizzes. The first choice can mislead on what is the correct answer can mislead students. The decision-making that is stuck in using the first impulse can create changes that may cause biased judgment. Miscommunication of risks produced on the reliance of the first impulse causes misleading final answer. Thus, it is a myth amongst students to use the first impulse to solve multiple choices. Solving a multiples choice quiz needs to be realized by going back to the questions to comprehend the answers effectively. The scientific thinking process is only achieved by applying second reading of the multiple choices. It ensures the options to be addressed to ensure the final question is reached productively. Analysis of the numerous decisions requires going back to confirm the correct answer that suits the question asked. </w:t>
      </w:r>
    </w:p>
    <w:p w:rsidR="004872BF" w:rsidRDefault="004872BF" w:rsidP="004872BF">
      <w:pPr>
        <w:spacing w:after="0"/>
        <w:ind w:firstLine="284"/>
      </w:pPr>
      <w:r>
        <w:lastRenderedPageBreak/>
        <w:t xml:space="preserve">The type of evidence collected was the author's opinion on the use of the first impulse as an unrealistic optimism. Students overestimate that making changes is a mistake that affects their answers. Overly unrealistic optimism in students' skills, abilities, and level of performance of the first impulse reduces the choice of correct answers. The evidence that Bernstein makes in the research entails students ' opinions on using unrealistic optimism (Doug Bernstein, 2018). Information gathered concerns the students' perception to rely on the first impulse on multiple-choice questions. The blog post of Bernstein shows the evidence of the first impulse to be essential in gathering the data. I understood the evidence of the author on the study towards applying the first impulse on quizzes. Evidence of the research discusses the myths that first impulse instincts create on questions. In-depth information was instrumental in ensuring the estimation of research on the multiple-choice tests. </w:t>
      </w:r>
    </w:p>
    <w:p w:rsidR="004872BF" w:rsidRDefault="004872BF" w:rsidP="004872BF">
      <w:pPr>
        <w:spacing w:after="0"/>
        <w:ind w:firstLine="284"/>
      </w:pPr>
      <w:r>
        <w:t>I rate the strength of the evidence as eight over ten using the evidence of unrealistic optimism amongst students. Some students believe their first impulse on the multiple choices provides the correct answer without going back to the questions. The first instincts that students apply may be out of rush and cannot give the correct answer. It is a form of overestimation that students operate with to tackle questions by first instinct. I believe first impulse is prone to errors that students may not detect'. Overestimation highlights wrong decisions that the first impulse makes students choose the wrong answers (Doug Bernstein, 2018). Rereading multiple choices enhance understanding of the quiz to produce the correct answer.  Personality traits need to be more vital in choosing the right solution after going back to various decisions. Overestimation of thoughts does not need to be applied to multiple options because flawed thinking on the correct answer gets achieved.</w:t>
      </w:r>
    </w:p>
    <w:p w:rsidR="004872BF" w:rsidRDefault="004872BF" w:rsidP="004872BF">
      <w:pPr>
        <w:spacing w:after="0"/>
        <w:ind w:firstLine="284"/>
      </w:pPr>
    </w:p>
    <w:p w:rsidR="004872BF" w:rsidRDefault="004872BF" w:rsidP="004872BF">
      <w:pPr>
        <w:spacing w:after="0"/>
        <w:ind w:firstLine="284"/>
        <w:jc w:val="center"/>
      </w:pPr>
      <w:r>
        <w:lastRenderedPageBreak/>
        <w:t>References</w:t>
      </w:r>
    </w:p>
    <w:p w:rsidR="004872BF" w:rsidRPr="00ED08D0" w:rsidRDefault="004872BF" w:rsidP="004872BF">
      <w:pPr>
        <w:pStyle w:val="Heading1"/>
        <w:spacing w:before="0"/>
        <w:ind w:left="284" w:hanging="284"/>
        <w:rPr>
          <w:rFonts w:ascii="Times New Roman" w:eastAsia="Times New Roman" w:hAnsi="Times New Roman" w:cs="Times New Roman"/>
          <w:color w:val="auto"/>
          <w:kern w:val="36"/>
          <w:sz w:val="24"/>
          <w:szCs w:val="24"/>
        </w:rPr>
      </w:pPr>
      <w:r w:rsidRPr="00ED08D0">
        <w:rPr>
          <w:rFonts w:ascii="Times New Roman" w:hAnsi="Times New Roman" w:cs="Times New Roman"/>
          <w:b w:val="0"/>
          <w:color w:val="000000" w:themeColor="text1"/>
          <w:sz w:val="24"/>
          <w:szCs w:val="24"/>
        </w:rPr>
        <w:t>Doug Bernstein, July 30. 2018.</w:t>
      </w:r>
      <w:r w:rsidRPr="00ED08D0">
        <w:rPr>
          <w:rFonts w:ascii="Times New Roman" w:eastAsia="Times New Roman" w:hAnsi="Times New Roman" w:cs="Times New Roman"/>
          <w:color w:val="000000" w:themeColor="text1"/>
          <w:kern w:val="36"/>
          <w:sz w:val="24"/>
          <w:szCs w:val="24"/>
        </w:rPr>
        <w:t xml:space="preserve"> </w:t>
      </w:r>
      <w:r w:rsidRPr="00ED08D0">
        <w:rPr>
          <w:rFonts w:ascii="Times New Roman" w:eastAsia="Times New Roman" w:hAnsi="Times New Roman" w:cs="Times New Roman"/>
          <w:b w:val="0"/>
          <w:color w:val="auto"/>
          <w:kern w:val="36"/>
          <w:sz w:val="24"/>
          <w:szCs w:val="24"/>
        </w:rPr>
        <w:t>Myth: It’s Better to Stick to Your First Impulse Than Go Back and Change Multiple Choice Test Answers</w:t>
      </w:r>
      <w:r>
        <w:rPr>
          <w:rFonts w:ascii="Times New Roman" w:eastAsia="Times New Roman" w:hAnsi="Times New Roman" w:cs="Times New Roman"/>
          <w:b w:val="0"/>
          <w:color w:val="auto"/>
          <w:kern w:val="36"/>
          <w:sz w:val="24"/>
          <w:szCs w:val="24"/>
        </w:rPr>
        <w:t xml:space="preserve">. Retrieved from </w:t>
      </w:r>
      <w:hyperlink r:id="rId10" w:history="1">
        <w:r w:rsidRPr="00ED08D0">
          <w:rPr>
            <w:rStyle w:val="Hyperlink"/>
            <w:rFonts w:ascii="Times New Roman" w:hAnsi="Times New Roman" w:cs="Times New Roman"/>
            <w:b w:val="0"/>
            <w:sz w:val="24"/>
            <w:szCs w:val="24"/>
          </w:rPr>
          <w:t>https://www.psychologicalscience.org/teaching/myth-its-better-to-stick-to-your-first-impulse-than-go-back-and-change-multiple-choice-test-answers.html</w:t>
        </w:r>
      </w:hyperlink>
    </w:p>
    <w:p w:rsidR="00175783" w:rsidRDefault="00175783">
      <w:bookmarkStart w:id="0" w:name="_GoBack"/>
      <w:bookmarkEnd w:id="0"/>
    </w:p>
    <w:sectPr w:rsidR="00175783" w:rsidSect="00790ECD">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2809" w:rsidRDefault="00CD2809" w:rsidP="00790ECD">
      <w:pPr>
        <w:spacing w:after="0" w:line="240" w:lineRule="auto"/>
      </w:pPr>
      <w:r>
        <w:separator/>
      </w:r>
    </w:p>
  </w:endnote>
  <w:endnote w:type="continuationSeparator" w:id="0">
    <w:p w:rsidR="00CD2809" w:rsidRDefault="00CD2809"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2809" w:rsidRDefault="00CD2809" w:rsidP="00790ECD">
      <w:pPr>
        <w:spacing w:after="0" w:line="240" w:lineRule="auto"/>
      </w:pPr>
      <w:r>
        <w:separator/>
      </w:r>
    </w:p>
  </w:footnote>
  <w:footnote w:type="continuationSeparator" w:id="0">
    <w:p w:rsidR="00CD2809" w:rsidRDefault="00CD2809"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3A2F85">
        <w:pPr>
          <w:pStyle w:val="Header"/>
          <w:jc w:val="right"/>
        </w:pPr>
        <w:r>
          <w:tab/>
        </w:r>
        <w:r>
          <w:tab/>
        </w:r>
        <w:r w:rsidR="00052DA2">
          <w:fldChar w:fldCharType="begin"/>
        </w:r>
        <w:r w:rsidR="00052DA2">
          <w:instrText xml:space="preserve"> PAGE   \* MERGEFORMAT </w:instrText>
        </w:r>
        <w:r w:rsidR="00052DA2">
          <w:fldChar w:fldCharType="separate"/>
        </w:r>
        <w:r w:rsidR="004872BF">
          <w:rPr>
            <w:noProof/>
          </w:rPr>
          <w:t>4</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4872BF">
    <w:pPr>
      <w:pStyle w:val="Header"/>
    </w:pPr>
    <w:r>
      <w:tab/>
    </w:r>
    <w:r>
      <w:tab/>
    </w:r>
    <w:r w:rsidR="00D72294">
      <w:t>1</w:t>
    </w:r>
    <w:r w:rsidR="00D5124F">
      <w:t xml:space="preserve">                   </w:t>
    </w:r>
    <w:r w:rsidR="00D72294">
      <w:t xml:space="preserve">                         </w:t>
    </w:r>
    <w:r w:rsidR="00644DC6">
      <w:tab/>
    </w:r>
    <w:r w:rsidR="00644DC6">
      <w:tab/>
    </w:r>
    <w:r w:rsidR="00644DC6">
      <w:tab/>
    </w:r>
    <w:r w:rsidR="00644DC6">
      <w:tab/>
    </w:r>
    <w:r w:rsidR="00644DC6">
      <w:tab/>
    </w:r>
    <w:r w:rsidR="00644DC6">
      <w:tab/>
    </w:r>
    <w:r w:rsidR="003A2F85">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A0673"/>
    <w:rsid w:val="002E0135"/>
    <w:rsid w:val="002E3683"/>
    <w:rsid w:val="002E6FB0"/>
    <w:rsid w:val="002F01C1"/>
    <w:rsid w:val="00300376"/>
    <w:rsid w:val="003771D7"/>
    <w:rsid w:val="00386290"/>
    <w:rsid w:val="0039592B"/>
    <w:rsid w:val="003A2F85"/>
    <w:rsid w:val="003B6232"/>
    <w:rsid w:val="003E7231"/>
    <w:rsid w:val="003F55C0"/>
    <w:rsid w:val="004872BF"/>
    <w:rsid w:val="004B10DF"/>
    <w:rsid w:val="004C5BAC"/>
    <w:rsid w:val="004E53B8"/>
    <w:rsid w:val="00506140"/>
    <w:rsid w:val="00530D21"/>
    <w:rsid w:val="00571E8E"/>
    <w:rsid w:val="005750AE"/>
    <w:rsid w:val="005855C2"/>
    <w:rsid w:val="005E1C46"/>
    <w:rsid w:val="005E3954"/>
    <w:rsid w:val="00603DD4"/>
    <w:rsid w:val="00644DC6"/>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CD2809"/>
    <w:rsid w:val="00D15FB4"/>
    <w:rsid w:val="00D41388"/>
    <w:rsid w:val="00D5124F"/>
    <w:rsid w:val="00D53B8C"/>
    <w:rsid w:val="00D72294"/>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paragraph" w:styleId="Heading1">
    <w:name w:val="heading 1"/>
    <w:basedOn w:val="Normal"/>
    <w:next w:val="Normal"/>
    <w:link w:val="Heading1Char"/>
    <w:uiPriority w:val="9"/>
    <w:qFormat/>
    <w:rsid w:val="004872B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customStyle="1" w:styleId="Heading1Char">
    <w:name w:val="Heading 1 Char"/>
    <w:basedOn w:val="DefaultParagraphFont"/>
    <w:link w:val="Heading1"/>
    <w:uiPriority w:val="9"/>
    <w:rsid w:val="004872BF"/>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4872B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www.psychologicalscience.org/teaching/myth-its-better-to-stick-to-your-first-impulse-than-go-back-and-change-multiple-choice-test-answers.html" TargetMode="External"/><Relationship Id="rId4" Type="http://schemas.microsoft.com/office/2007/relationships/stylesWithEffects" Target="stylesWithEffects.xml"/><Relationship Id="rId9" Type="http://schemas.openxmlformats.org/officeDocument/2006/relationships/hyperlink" Target="https://www.psychologicalscience.org/teaching/myth-its-better-to-stick-to-your-first-impulse-than-go-back-and-change-multiple-choice-test-answers.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2E903F-2FCE-49FF-BD71-1556F90E5E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320</TotalTime>
  <Pages>4</Pages>
  <Words>688</Words>
  <Characters>3928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63</cp:revision>
  <dcterms:created xsi:type="dcterms:W3CDTF">2005-06-28T21:07:00Z</dcterms:created>
  <dcterms:modified xsi:type="dcterms:W3CDTF">2021-10-04T14:15:00Z</dcterms:modified>
</cp:coreProperties>
</file>